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E4" w:rsidRPr="001E5F21" w:rsidRDefault="00F716E4" w:rsidP="001E5F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21">
        <w:rPr>
          <w:rFonts w:ascii="Times New Roman" w:hAnsi="Times New Roman" w:cs="Times New Roman"/>
          <w:sz w:val="28"/>
          <w:szCs w:val="28"/>
        </w:rPr>
        <w:t>Зада</w:t>
      </w:r>
      <w:r w:rsidR="00A5220D" w:rsidRPr="001E5F21">
        <w:rPr>
          <w:rFonts w:ascii="Times New Roman" w:hAnsi="Times New Roman" w:cs="Times New Roman"/>
          <w:sz w:val="28"/>
          <w:szCs w:val="28"/>
        </w:rPr>
        <w:t>ние на дистанционное обучение 09</w:t>
      </w:r>
      <w:r w:rsidR="00A06C5F" w:rsidRPr="001E5F21">
        <w:rPr>
          <w:rFonts w:ascii="Times New Roman" w:hAnsi="Times New Roman" w:cs="Times New Roman"/>
          <w:sz w:val="28"/>
          <w:szCs w:val="28"/>
        </w:rPr>
        <w:t>.04</w:t>
      </w:r>
      <w:r w:rsidRPr="001E5F21">
        <w:rPr>
          <w:rFonts w:ascii="Times New Roman" w:hAnsi="Times New Roman" w:cs="Times New Roman"/>
          <w:sz w:val="28"/>
          <w:szCs w:val="28"/>
        </w:rPr>
        <w:t>.2020</w:t>
      </w:r>
    </w:p>
    <w:p w:rsidR="00F716E4" w:rsidRPr="001E5F21" w:rsidRDefault="00F716E4" w:rsidP="001E5F21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21">
        <w:rPr>
          <w:rFonts w:ascii="Times New Roman" w:hAnsi="Times New Roman" w:cs="Times New Roman"/>
          <w:sz w:val="28"/>
          <w:szCs w:val="28"/>
        </w:rPr>
        <w:t>Выполнить практическую работу в тетради</w:t>
      </w:r>
    </w:p>
    <w:p w:rsidR="00F716E4" w:rsidRPr="001E5F21" w:rsidRDefault="00F716E4" w:rsidP="001E5F21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21">
        <w:rPr>
          <w:rFonts w:ascii="Times New Roman" w:hAnsi="Times New Roman" w:cs="Times New Roman"/>
          <w:sz w:val="28"/>
          <w:szCs w:val="28"/>
        </w:rPr>
        <w:t xml:space="preserve">Все записи с полным оформлением (Тема, Цель, Выполнение работы, Выводы) в тетрадях и отправить мне в форме фотографий на мейл: </w:t>
      </w:r>
      <w:hyperlink r:id="rId7" w:history="1">
        <w:r w:rsidRPr="001E5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1E5F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E5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E5F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E5F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16E4" w:rsidRPr="001E5F21" w:rsidRDefault="00F716E4" w:rsidP="001E5F21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21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«Сравнительное описание естественных природных систем и агроэкосистемы».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структуре экосистем, научить составлять описание природных и искусственных экосистем, объяснять различия между ними и их значение;</w:t>
      </w:r>
    </w:p>
    <w:p w:rsidR="001E5F21" w:rsidRDefault="001E5F21" w:rsidP="001E5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работы.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5F21" w:rsidRPr="001E5F21" w:rsidRDefault="001E5F21" w:rsidP="001E5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текст «Агроценозы», «Биоценозы».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1.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описание природной экосистемы и распределить обитателей леса на 3 группы (продуценты, консументы, редуценты). Составить 3 цепи питания характерные для данной экосистемы.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Биоценоз лиственного леса характеризуется не только видовым разнообразием, но и сложной структурой. Растения, обитающие в лесу, различаются но высоте их наземных частей. В связи с этим в растительных сообществах выделяют несколько «этажей», или ярусов. Первый ярус – древесный – составляют самые светолюбивые виды — дуб, липа. Второй ярус включает менее светолюбивые и более низкорослые деревья — грушу, клен, яблоню. Третий ярус состоит из кустарников лещины, бересклета, калины и др. Четвертый ярус – травянистый. Такими же этажами распределены и корпи растений. Ярусность наземных растений и их корней позволяет лучше использовать солнечный свет и минеральные запасы почвы. В травяном ярусе в течение сезона происходит смена растительного покрова. Одна группа трав, называемая эфемерами, - светолюбивые. Это медуница, хохлатка, ветреница; они начинают рост ранней весной, когда нет листвы на деревьях и поверхность почвы ярко освещена. Эти травы за короткий срок успевают образовать цветки, дать плоды и накопить запасные питательные вещества. Летом па этих местах под покровом распустившихся деревьев развиваются теневыносливые растения. Кроме растений в лесу обитают: в почве – бактерии, грибы, водоросли, простейшие, круглые и кольчатые черви, личинки насекомых и взрослые насекомые. В травяном и кустарниковом ярусах сплетают свои сети пауки. Выше в кронах лиственных пород обильны гусеницы пядениц, шелкопрядов, листоверток, взрослые формы жуков листоедов, хрущей. В наземных ярусах обитают многочисленные позвоночные – амфибии, рептилии, разнообразные птицы, из млекопитающих – грызуны (полевки, </w:t>
      </w:r>
      <w:r w:rsidRPr="001E5F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мыши), зайцеобразные, копытные (лоси, олени), хищные – лисица, волк. В верхних слоях почвы встречаются кроты.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2.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Изучите агроценоз пшеничного поля и распределите обитателей леса на 3 группы (продуценты, консументы, редуценты). Составить 3 цепи питания характерные для данной агроэкосистемы.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растительность составляют, кроме самой пшеницы, еще и различные сорняки: марь белая, бодяк полевой, донник желтый, вьюнок полевой, пырей ползучий. Кроме полевок и других грызунов, здесь встречаются зерноядные и хищные птицы, лисы, трясогузка, дождевые черви, жужелицы, клоп вредная черепашка, тля, личинки насекомых, божья коровка, наездник. Почву населяют дождевые черви, жуки, бактерии и грибы, разлагающие и минерализующие солому и корни пшеницы, оставшиеся после сбора урожая. 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3. 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оценку движущим силам, формирующим природные и агроэкосистемы. Внесите следующие утверждения в таблицу:</w:t>
      </w:r>
    </w:p>
    <w:p w:rsidR="001E5F21" w:rsidRPr="001E5F21" w:rsidRDefault="001E5F21" w:rsidP="001E5F2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на экосистему минимально,</w:t>
      </w:r>
    </w:p>
    <w:p w:rsidR="001E5F21" w:rsidRPr="001E5F21" w:rsidRDefault="001E5F21" w:rsidP="001E5F2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действует на экосистему,</w:t>
      </w:r>
    </w:p>
    <w:p w:rsidR="001E5F21" w:rsidRDefault="001E5F21" w:rsidP="001E5F2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направлено на достижение максимальной продуктивности.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(таблица горизонтальные строки: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отбор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Искусственный отбор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столбцы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4.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Оценить некоторые количественные характеристики экосистем (больше, меньше).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Таблица горизонтальные строки: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Видовой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столбцы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Сделать вывод </w:t>
      </w: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мерах, необходимых для создания устойчивых искусственных экосистем.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контроля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вы думаете, скажется ли резкое снижение количества скворцов, гнездящихся в саду, на численности вредителей яблони?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снижению или сохранению запасов приводит массовый сбор клубники (земляники зеленой)? Ответ поясните, опираясь на экологию вида.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каким явлениям приводит антропогенная трансформация пастбищных экосистем?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отразится снижение плотности популяции воробьев в саду на численности вредителей яблони?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Основным источником энергии для агроэкосистем являются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минеральные удобрения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солнечные лучи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органические удобрения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почвенные воды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Почему поле, засеянное культурными растениями, нельзя считать природной экосистемой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отсутствуют цепи питания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происходит круговорот веществ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кроме солнечной используется дополнительная энергия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растения не располагаются в пространстве ярусами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В чем проявляется сходство плантации сахарной свеклы и экосистемы луга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имеют незамкнутый круговорот веществ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них характерна небольшая длина цепей питания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них отсутствуют вторичные консументы (хищники)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имеют пищевые цепи и сети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Агроценоз считают искусственной экосистемой, так как он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существует только за счёт энергии солнечного света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может существовать без дополнительной энергии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состоит из продуцентов, консументов и редуцентов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 включает консументов и редуцентов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Большую роль в повышении продуктивности агроэкосистем играет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превышение нормы высева семян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введение севооборота на полях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выращивание растений одного вида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увеличение площади агроценоза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Агроценозы характеризуются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доминированием монокультуры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уменьшением численности вредителей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разнообразием входящих в них видов организмов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уменьшением конкурентоспособности культурных растений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При уничтожении ядохимикатами насекомых-вредителей иногда наблюдается их массовое размножение, так как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увеличивается численность хищных птиц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ускоряется рост сельскохозяйственных растений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уничтожаются их естественные враги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уменьшается численность культурных растений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Агроэкосистема, в сравнении с естественной экосистемой, менее устойчива, так как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она состоит из большого разнообразия видов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ней замкнутый круговорот веществ и энергии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продуценты в ней усваивают энергию Солнца</w:t>
      </w:r>
    </w:p>
    <w:p w:rsidR="001E5F21" w:rsidRPr="001E5F21" w:rsidRDefault="001E5F21" w:rsidP="001E5F2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она имеет короткие пищевые цепи.</w:t>
      </w:r>
    </w:p>
    <w:p w:rsidR="005669D9" w:rsidRPr="001E5F21" w:rsidRDefault="00F54FDB" w:rsidP="001E5F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69D9" w:rsidRPr="001E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FDB" w:rsidRDefault="00F54FDB" w:rsidP="00EE3683">
      <w:pPr>
        <w:spacing w:after="0" w:line="240" w:lineRule="auto"/>
      </w:pPr>
      <w:r>
        <w:separator/>
      </w:r>
    </w:p>
  </w:endnote>
  <w:endnote w:type="continuationSeparator" w:id="0">
    <w:p w:rsidR="00F54FDB" w:rsidRDefault="00F54FDB" w:rsidP="00EE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FDB" w:rsidRDefault="00F54FDB" w:rsidP="00EE3683">
      <w:pPr>
        <w:spacing w:after="0" w:line="240" w:lineRule="auto"/>
      </w:pPr>
      <w:r>
        <w:separator/>
      </w:r>
    </w:p>
  </w:footnote>
  <w:footnote w:type="continuationSeparator" w:id="0">
    <w:p w:rsidR="00F54FDB" w:rsidRDefault="00F54FDB" w:rsidP="00EE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863"/>
    <w:multiLevelType w:val="multilevel"/>
    <w:tmpl w:val="08A2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79B"/>
    <w:multiLevelType w:val="multilevel"/>
    <w:tmpl w:val="0B0E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0644C"/>
    <w:multiLevelType w:val="multilevel"/>
    <w:tmpl w:val="0F7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B53F3"/>
    <w:multiLevelType w:val="multilevel"/>
    <w:tmpl w:val="CFE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B780C"/>
    <w:multiLevelType w:val="multilevel"/>
    <w:tmpl w:val="5210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A420B"/>
    <w:multiLevelType w:val="multilevel"/>
    <w:tmpl w:val="BB76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32CDD"/>
    <w:multiLevelType w:val="multilevel"/>
    <w:tmpl w:val="C74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F0978"/>
    <w:multiLevelType w:val="multilevel"/>
    <w:tmpl w:val="C4F0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401C9"/>
    <w:multiLevelType w:val="multilevel"/>
    <w:tmpl w:val="5E1A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4"/>
    <w:rsid w:val="0013059F"/>
    <w:rsid w:val="00174364"/>
    <w:rsid w:val="001E5F21"/>
    <w:rsid w:val="0028652F"/>
    <w:rsid w:val="003F00F4"/>
    <w:rsid w:val="005C2D27"/>
    <w:rsid w:val="00690F03"/>
    <w:rsid w:val="00A06C5F"/>
    <w:rsid w:val="00A5220D"/>
    <w:rsid w:val="00C03303"/>
    <w:rsid w:val="00EE3683"/>
    <w:rsid w:val="00F54FDB"/>
    <w:rsid w:val="00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83F-DA02-41DB-9119-3E9A560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6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3683"/>
  </w:style>
  <w:style w:type="paragraph" w:styleId="a7">
    <w:name w:val="footer"/>
    <w:basedOn w:val="a"/>
    <w:link w:val="a8"/>
    <w:uiPriority w:val="99"/>
    <w:unhideWhenUsed/>
    <w:rsid w:val="00EE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logicalsituat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2020-04-07T21:38:00Z</dcterms:created>
  <dcterms:modified xsi:type="dcterms:W3CDTF">2020-04-07T21:38:00Z</dcterms:modified>
</cp:coreProperties>
</file>